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D" w:rsidRPr="009C65C4" w:rsidRDefault="00F052AA" w:rsidP="00F17E1D">
      <w:pPr>
        <w:jc w:val="both"/>
        <w:rPr>
          <w:b/>
        </w:rPr>
      </w:pPr>
      <w:r>
        <w:rPr>
          <w:b/>
        </w:rPr>
        <w:t xml:space="preserve">Temeljem članka </w:t>
      </w:r>
      <w:r w:rsidR="00F17E1D" w:rsidRPr="00D500A0">
        <w:rPr>
          <w:b/>
        </w:rPr>
        <w:t>26.</w:t>
      </w:r>
      <w:r>
        <w:rPr>
          <w:b/>
        </w:rPr>
        <w:t xml:space="preserve"> stavka 1. i 2. </w:t>
      </w:r>
      <w:r w:rsidR="00F17E1D" w:rsidRPr="00D500A0">
        <w:rPr>
          <w:b/>
        </w:rPr>
        <w:t xml:space="preserve"> Zakona o predškolskom odgoju i obrazovanju (Narodne novine broj 10/97, 107/07 i 94/13), Upravno vijeće Dječjeg vrt</w:t>
      </w:r>
      <w:r w:rsidR="009C65C4">
        <w:rPr>
          <w:b/>
        </w:rPr>
        <w:t xml:space="preserve">ića  </w:t>
      </w:r>
      <w:r w:rsidR="00A46DA4">
        <w:rPr>
          <w:b/>
        </w:rPr>
        <w:t>Mačak Paško</w:t>
      </w:r>
      <w:r w:rsidR="009C65C4">
        <w:rPr>
          <w:b/>
        </w:rPr>
        <w:t>, objavljuje</w:t>
      </w:r>
    </w:p>
    <w:p w:rsidR="00F17E1D" w:rsidRPr="00A46DA4" w:rsidRDefault="00F17E1D" w:rsidP="00F17E1D">
      <w:pPr>
        <w:jc w:val="center"/>
        <w:rPr>
          <w:b/>
          <w:sz w:val="30"/>
          <w:szCs w:val="30"/>
        </w:rPr>
      </w:pPr>
      <w:r w:rsidRPr="00A46DA4">
        <w:rPr>
          <w:b/>
          <w:sz w:val="30"/>
          <w:szCs w:val="30"/>
        </w:rPr>
        <w:t>N A T J E Č A  J</w:t>
      </w:r>
    </w:p>
    <w:p w:rsidR="00F17E1D" w:rsidRDefault="00F17E1D" w:rsidP="00F17E1D">
      <w:pPr>
        <w:jc w:val="center"/>
        <w:rPr>
          <w:b/>
        </w:rPr>
      </w:pPr>
      <w:r w:rsidRPr="00D500A0">
        <w:rPr>
          <w:b/>
        </w:rPr>
        <w:t>za prijem radnika na radno mjesto</w:t>
      </w:r>
    </w:p>
    <w:p w:rsidR="00667218" w:rsidRDefault="00F052AA" w:rsidP="00B00D57">
      <w:pPr>
        <w:rPr>
          <w:b/>
        </w:rPr>
      </w:pPr>
      <w:r>
        <w:rPr>
          <w:b/>
        </w:rPr>
        <w:t>ODGOJITELJ/ICA  - na određeno puno radno vrijeme,</w:t>
      </w:r>
      <w:r w:rsidR="00E26954">
        <w:rPr>
          <w:b/>
        </w:rPr>
        <w:t xml:space="preserve"> </w:t>
      </w:r>
      <w:r w:rsidR="00A46DA4">
        <w:rPr>
          <w:b/>
        </w:rPr>
        <w:t xml:space="preserve"> 3</w:t>
      </w:r>
      <w:r>
        <w:rPr>
          <w:b/>
        </w:rPr>
        <w:t xml:space="preserve"> izvršitelj/</w:t>
      </w:r>
      <w:proofErr w:type="spellStart"/>
      <w:r>
        <w:rPr>
          <w:b/>
        </w:rPr>
        <w:t>ica</w:t>
      </w:r>
      <w:proofErr w:type="spellEnd"/>
    </w:p>
    <w:p w:rsidR="00B00D57" w:rsidRPr="00B00D57" w:rsidRDefault="00B00D57" w:rsidP="00B00D57">
      <w:pPr>
        <w:rPr>
          <w:b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Uvjeti za radno mjesto  su: </w:t>
      </w:r>
      <w:r>
        <w:rPr>
          <w:sz w:val="22"/>
          <w:szCs w:val="22"/>
        </w:rPr>
        <w:t>članak 24.</w:t>
      </w:r>
      <w:r w:rsidR="00667218">
        <w:rPr>
          <w:sz w:val="22"/>
          <w:szCs w:val="22"/>
        </w:rPr>
        <w:t xml:space="preserve"> i 25. </w:t>
      </w:r>
      <w:r>
        <w:rPr>
          <w:sz w:val="22"/>
          <w:szCs w:val="22"/>
        </w:rPr>
        <w:t xml:space="preserve"> Zakona o predškolskom odgoju i obrazovanju (NN 10/97, 107/07, 94/13) </w:t>
      </w:r>
    </w:p>
    <w:p w:rsidR="00F17E1D" w:rsidRPr="009C65C4" w:rsidRDefault="00F17E1D" w:rsidP="009C65C4">
      <w:pPr>
        <w:pStyle w:val="Default"/>
        <w:rPr>
          <w:sz w:val="22"/>
          <w:szCs w:val="22"/>
        </w:rPr>
      </w:pPr>
    </w:p>
    <w:p w:rsidR="00F17E1D" w:rsidRPr="00D500A0" w:rsidRDefault="00F17E1D" w:rsidP="00F17E1D">
      <w:r>
        <w:t xml:space="preserve"> </w:t>
      </w:r>
      <w:r w:rsidRPr="00D500A0">
        <w:t xml:space="preserve">     Uz prijavu treba priložiti: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>životopis;</w:t>
      </w:r>
    </w:p>
    <w:p w:rsidR="00F17E1D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 stručnoj spremi;</w:t>
      </w:r>
    </w:p>
    <w:p w:rsidR="00F052AA" w:rsidRPr="00D500A0" w:rsidRDefault="00F052AA" w:rsidP="00F17E1D">
      <w:pPr>
        <w:numPr>
          <w:ilvl w:val="0"/>
          <w:numId w:val="1"/>
        </w:numPr>
        <w:spacing w:after="0" w:line="240" w:lineRule="auto"/>
      </w:pPr>
      <w:r>
        <w:t xml:space="preserve">elektronički zapis </w:t>
      </w:r>
      <w:r w:rsidR="00E26954">
        <w:t>od HZMO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položenom stručnom ispitu;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 xml:space="preserve">uvjerenje o nekažnjavanosti za kaznena i prekršajna djela iz čl. 25. Zakona o </w:t>
      </w:r>
      <w:r w:rsidR="009C65C4">
        <w:t>p</w:t>
      </w:r>
      <w:r w:rsidRPr="00D500A0">
        <w:t xml:space="preserve">redškolskom odgoju i obrazovanju; </w:t>
      </w:r>
    </w:p>
    <w:p w:rsidR="00F17E1D" w:rsidRPr="00D500A0" w:rsidRDefault="00F17E1D" w:rsidP="009C65C4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domovnic</w:t>
      </w:r>
      <w:r>
        <w:t>e</w:t>
      </w:r>
      <w:r w:rsidRPr="00D500A0">
        <w:t>.</w:t>
      </w:r>
    </w:p>
    <w:p w:rsidR="00F17E1D" w:rsidRPr="00D500A0" w:rsidRDefault="00F17E1D" w:rsidP="00F17E1D">
      <w:pPr>
        <w:jc w:val="both"/>
      </w:pPr>
      <w:r>
        <w:t>Na natječaj se mogu javiti osobe oba spola.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o ostvarivanju prava prednosti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5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https://branitelji.gov.hr/zaposljavanje-843/843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, a dodatne informacije o dokazima koji su potrebni</w:t>
      </w:r>
      <w:r w:rsidR="00BC1B90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u svrhu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ostvarivanje  prednosti pri zapošljavanju, potražiti na slijedećoj poveznici: </w:t>
      </w:r>
      <w:hyperlink r:id="rId6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Isprave se prilažu u neovjerenom presliku, a prije izbora kan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>didata predočit će se izvornik.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vrtića), na 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adresu  Dječji vrtić </w:t>
      </w:r>
      <w:r w:rsidR="00A46DA4">
        <w:rPr>
          <w:rFonts w:ascii="Times New Roman" w:eastAsia="Times New Roman" w:hAnsi="Times New Roman" w:cs="Arial"/>
          <w:color w:val="4D5352"/>
          <w:szCs w:val="18"/>
          <w:lang w:eastAsia="hr-HR"/>
        </w:rPr>
        <w:t>Mačak Paško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,</w:t>
      </w:r>
      <w:r w:rsidR="002F6C72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.</w:t>
      </w:r>
    </w:p>
    <w:p w:rsidR="007F44ED" w:rsidRPr="00F17E1D" w:rsidRDefault="0035348F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Natječaj je objavljen dana 06.02.2019</w:t>
      </w:r>
      <w:bookmarkStart w:id="0" w:name="_GoBack"/>
      <w:bookmarkEnd w:id="0"/>
      <w:r w:rsidR="007F44ED">
        <w:rPr>
          <w:rFonts w:ascii="Times New Roman" w:eastAsia="Times New Roman" w:hAnsi="Times New Roman" w:cs="Arial"/>
          <w:color w:val="4D5352"/>
          <w:szCs w:val="18"/>
          <w:lang w:eastAsia="hr-HR"/>
        </w:rPr>
        <w:t>. i vrijedi 8 dana,  i ako se ne javi osoba koja ispunjava uvjete natječaj se ponovo raspisuje do popune mjesta</w:t>
      </w:r>
    </w:p>
    <w:p w:rsidR="009C65C4" w:rsidRDefault="00F17E1D" w:rsidP="00F17E1D">
      <w:pPr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Nepotpune i/ili nepravovremene prijave neće se razmatrati.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Prilikom zapošljavanja oba spola su u ravnopravnom položaju.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Obavijest o r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ezultati</w:t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ma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natječaja bit će objavljeni na mrežnoj stranici vrtića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</w:p>
    <w:sectPr w:rsidR="009C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057528"/>
    <w:rsid w:val="00106BBC"/>
    <w:rsid w:val="002630A9"/>
    <w:rsid w:val="002F6C72"/>
    <w:rsid w:val="00341E69"/>
    <w:rsid w:val="0035348F"/>
    <w:rsid w:val="003A59A9"/>
    <w:rsid w:val="00667218"/>
    <w:rsid w:val="006B39DB"/>
    <w:rsid w:val="007F44ED"/>
    <w:rsid w:val="009C65C4"/>
    <w:rsid w:val="00A46DA4"/>
    <w:rsid w:val="00B00D57"/>
    <w:rsid w:val="00BC1B90"/>
    <w:rsid w:val="00D2550F"/>
    <w:rsid w:val="00E26954"/>
    <w:rsid w:val="00F052AA"/>
    <w:rsid w:val="00F17E1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B-00000</cp:lastModifiedBy>
  <cp:revision>2</cp:revision>
  <dcterms:created xsi:type="dcterms:W3CDTF">2019-02-03T15:48:00Z</dcterms:created>
  <dcterms:modified xsi:type="dcterms:W3CDTF">2019-02-03T15:48:00Z</dcterms:modified>
</cp:coreProperties>
</file>